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8EC" w:rsidRPr="00882041" w:rsidRDefault="00B97095" w:rsidP="00B97095">
      <w:pPr>
        <w:bidi w:val="0"/>
        <w:rPr>
          <w:b/>
          <w:bCs/>
          <w:sz w:val="28"/>
          <w:szCs w:val="28"/>
          <w:u w:val="single"/>
        </w:rPr>
      </w:pPr>
      <w:r w:rsidRPr="00882041">
        <w:rPr>
          <w:b/>
          <w:bCs/>
          <w:sz w:val="28"/>
          <w:szCs w:val="28"/>
          <w:u w:val="single"/>
        </w:rPr>
        <w:t>EXAMPLE</w:t>
      </w:r>
      <w:r w:rsidR="00F8577D" w:rsidRPr="00882041">
        <w:rPr>
          <w:b/>
          <w:bCs/>
          <w:sz w:val="28"/>
          <w:szCs w:val="28"/>
          <w:u w:val="single"/>
        </w:rPr>
        <w:t>S</w:t>
      </w:r>
      <w:r w:rsidRPr="00882041">
        <w:rPr>
          <w:b/>
          <w:bCs/>
          <w:sz w:val="28"/>
          <w:szCs w:val="28"/>
          <w:u w:val="single"/>
        </w:rPr>
        <w:t xml:space="preserve"> OF TEXT TO SPEECH</w:t>
      </w:r>
    </w:p>
    <w:p w:rsidR="00B97095" w:rsidRPr="00882041" w:rsidRDefault="00B97095" w:rsidP="00B97095">
      <w:pPr>
        <w:bidi w:val="0"/>
        <w:rPr>
          <w:b/>
          <w:bCs/>
          <w:sz w:val="24"/>
          <w:szCs w:val="24"/>
          <w:u w:val="single"/>
        </w:rPr>
      </w:pPr>
      <w:r>
        <w:tab/>
      </w:r>
      <w:r w:rsidRPr="00882041">
        <w:rPr>
          <w:b/>
          <w:bCs/>
          <w:sz w:val="24"/>
          <w:szCs w:val="24"/>
          <w:u w:val="single"/>
        </w:rPr>
        <w:t xml:space="preserve">Voice forge: </w:t>
      </w:r>
    </w:p>
    <w:p w:rsidR="00B97095" w:rsidRDefault="00B97095" w:rsidP="00F8577D">
      <w:pPr>
        <w:pStyle w:val="ListParagraph"/>
        <w:numPr>
          <w:ilvl w:val="0"/>
          <w:numId w:val="1"/>
        </w:numPr>
        <w:bidi w:val="0"/>
      </w:pPr>
      <w:r>
        <w:t xml:space="preserve">It has 50 different voices </w:t>
      </w:r>
      <w:r w:rsidR="00F8577D">
        <w:t>&amp;</w:t>
      </w:r>
      <w:r>
        <w:t xml:space="preserve"> different nationalities</w:t>
      </w:r>
    </w:p>
    <w:p w:rsidR="00435B3F" w:rsidRDefault="00B97095" w:rsidP="00B97095">
      <w:pPr>
        <w:pStyle w:val="ListParagraph"/>
        <w:numPr>
          <w:ilvl w:val="0"/>
          <w:numId w:val="1"/>
        </w:numPr>
        <w:bidi w:val="0"/>
      </w:pPr>
      <w:r>
        <w:t xml:space="preserve">It is demo </w:t>
      </w:r>
    </w:p>
    <w:p w:rsidR="00541054" w:rsidRDefault="00435B3F" w:rsidP="00435B3F">
      <w:pPr>
        <w:pStyle w:val="ListParagraph"/>
        <w:numPr>
          <w:ilvl w:val="0"/>
          <w:numId w:val="1"/>
        </w:numPr>
        <w:bidi w:val="0"/>
      </w:pPr>
      <w:r>
        <w:t>No Arabic language</w:t>
      </w:r>
    </w:p>
    <w:p w:rsidR="00435B3F" w:rsidRDefault="00541054" w:rsidP="00541054">
      <w:pPr>
        <w:pStyle w:val="ListParagraph"/>
        <w:numPr>
          <w:ilvl w:val="0"/>
          <w:numId w:val="1"/>
        </w:numPr>
        <w:bidi w:val="0"/>
      </w:pPr>
      <w:r>
        <w:t>Free online</w:t>
      </w:r>
      <w:r w:rsidR="00435B3F">
        <w:t xml:space="preserve"> </w:t>
      </w:r>
    </w:p>
    <w:p w:rsidR="00B97095" w:rsidRDefault="00435B3F" w:rsidP="00435B3F">
      <w:pPr>
        <w:pStyle w:val="ListParagraph"/>
        <w:bidi w:val="0"/>
      </w:pPr>
      <w:r>
        <w:t xml:space="preserve">Link: </w:t>
      </w:r>
      <w:r w:rsidR="00B97095">
        <w:t xml:space="preserve"> </w:t>
      </w:r>
      <w:r>
        <w:t xml:space="preserve"> </w:t>
      </w:r>
      <w:hyperlink r:id="rId5" w:history="1">
        <w:r w:rsidRPr="00593E75">
          <w:rPr>
            <w:rStyle w:val="Hyperlink"/>
          </w:rPr>
          <w:t>http://www.voiceforge.com/</w:t>
        </w:r>
      </w:hyperlink>
      <w:r>
        <w:t xml:space="preserve"> </w:t>
      </w:r>
    </w:p>
    <w:p w:rsidR="00435B3F" w:rsidRDefault="00435B3F" w:rsidP="00435B3F">
      <w:pPr>
        <w:pStyle w:val="ListParagraph"/>
        <w:bidi w:val="0"/>
      </w:pPr>
    </w:p>
    <w:p w:rsidR="00435B3F" w:rsidRPr="00882041" w:rsidRDefault="00435B3F" w:rsidP="00435B3F">
      <w:pPr>
        <w:pStyle w:val="ListParagraph"/>
        <w:bidi w:val="0"/>
        <w:rPr>
          <w:b/>
          <w:bCs/>
          <w:sz w:val="24"/>
          <w:szCs w:val="24"/>
          <w:u w:val="single"/>
        </w:rPr>
      </w:pPr>
      <w:r w:rsidRPr="00882041">
        <w:rPr>
          <w:b/>
          <w:bCs/>
          <w:sz w:val="24"/>
          <w:szCs w:val="24"/>
          <w:u w:val="single"/>
        </w:rPr>
        <w:t>I am translator:</w:t>
      </w:r>
    </w:p>
    <w:p w:rsidR="00435B3F" w:rsidRDefault="00F8577D" w:rsidP="00F8577D">
      <w:pPr>
        <w:pStyle w:val="ListParagraph"/>
        <w:numPr>
          <w:ilvl w:val="0"/>
          <w:numId w:val="1"/>
        </w:numPr>
        <w:bidi w:val="0"/>
      </w:pPr>
      <w:r>
        <w:t>It has different voices and nationalities</w:t>
      </w:r>
    </w:p>
    <w:p w:rsidR="00F8577D" w:rsidRDefault="00F8577D" w:rsidP="00F8577D">
      <w:pPr>
        <w:pStyle w:val="ListParagraph"/>
        <w:numPr>
          <w:ilvl w:val="0"/>
          <w:numId w:val="1"/>
        </w:numPr>
        <w:bidi w:val="0"/>
      </w:pPr>
      <w:r>
        <w:t xml:space="preserve">It does not speak Arabic </w:t>
      </w:r>
    </w:p>
    <w:p w:rsidR="00541054" w:rsidRDefault="00541054" w:rsidP="00541054">
      <w:pPr>
        <w:pStyle w:val="ListParagraph"/>
        <w:numPr>
          <w:ilvl w:val="0"/>
          <w:numId w:val="1"/>
        </w:numPr>
        <w:bidi w:val="0"/>
      </w:pPr>
      <w:r>
        <w:t xml:space="preserve">Free online </w:t>
      </w:r>
    </w:p>
    <w:p w:rsidR="00F8577D" w:rsidRDefault="00F8577D" w:rsidP="00F8577D">
      <w:pPr>
        <w:pStyle w:val="ListParagraph"/>
        <w:bidi w:val="0"/>
      </w:pPr>
      <w:r>
        <w:t xml:space="preserve">Link: </w:t>
      </w:r>
      <w:hyperlink r:id="rId6" w:history="1">
        <w:r w:rsidRPr="00593E75">
          <w:rPr>
            <w:rStyle w:val="Hyperlink"/>
          </w:rPr>
          <w:t>http://free-translation.imtranslator.com/speech.asp</w:t>
        </w:r>
      </w:hyperlink>
      <w:r>
        <w:t xml:space="preserve"> </w:t>
      </w:r>
    </w:p>
    <w:p w:rsidR="00541054" w:rsidRPr="00882041" w:rsidRDefault="00541054" w:rsidP="00541054">
      <w:pPr>
        <w:bidi w:val="0"/>
        <w:rPr>
          <w:b/>
          <w:bCs/>
          <w:sz w:val="28"/>
          <w:szCs w:val="28"/>
          <w:u w:val="single"/>
        </w:rPr>
      </w:pPr>
      <w:r w:rsidRPr="00882041">
        <w:rPr>
          <w:b/>
          <w:bCs/>
          <w:sz w:val="28"/>
          <w:szCs w:val="28"/>
          <w:u w:val="single"/>
        </w:rPr>
        <w:t>EXAMPLES OF SPEECH TO TEXT</w:t>
      </w:r>
    </w:p>
    <w:p w:rsidR="00541054" w:rsidRDefault="00541054" w:rsidP="00541054">
      <w:pPr>
        <w:pStyle w:val="ListParagraph"/>
        <w:bidi w:val="0"/>
      </w:pPr>
      <w:r>
        <w:t>Brother soft</w:t>
      </w:r>
    </w:p>
    <w:p w:rsidR="00541054" w:rsidRDefault="00541054" w:rsidP="00541054">
      <w:pPr>
        <w:pStyle w:val="ListParagraph"/>
        <w:numPr>
          <w:ilvl w:val="0"/>
          <w:numId w:val="1"/>
        </w:numPr>
        <w:bidi w:val="0"/>
      </w:pPr>
      <w:r>
        <w:t>Not free online</w:t>
      </w:r>
    </w:p>
    <w:p w:rsidR="00541054" w:rsidRDefault="00541054" w:rsidP="00541054">
      <w:pPr>
        <w:pStyle w:val="ListParagraph"/>
        <w:numPr>
          <w:ilvl w:val="0"/>
          <w:numId w:val="1"/>
        </w:numPr>
        <w:bidi w:val="0"/>
      </w:pPr>
      <w:r>
        <w:t xml:space="preserve">You have to download </w:t>
      </w:r>
    </w:p>
    <w:p w:rsidR="00541054" w:rsidRDefault="00541054" w:rsidP="00541054">
      <w:pPr>
        <w:pStyle w:val="ListParagraph"/>
        <w:bidi w:val="0"/>
      </w:pPr>
      <w:r>
        <w:t xml:space="preserve">Link: </w:t>
      </w:r>
      <w:hyperlink r:id="rId7" w:history="1">
        <w:r w:rsidRPr="00593E75">
          <w:rPr>
            <w:rStyle w:val="Hyperlink"/>
          </w:rPr>
          <w:t>http://www.brothersoft.com/downloads/speach-to-text.html</w:t>
        </w:r>
      </w:hyperlink>
      <w:r>
        <w:t xml:space="preserve"> </w:t>
      </w:r>
    </w:p>
    <w:p w:rsidR="006B2D2A" w:rsidRDefault="006B2D2A" w:rsidP="006B2D2A">
      <w:pPr>
        <w:pStyle w:val="ListParagraph"/>
        <w:bidi w:val="0"/>
      </w:pPr>
    </w:p>
    <w:p w:rsidR="006B2D2A" w:rsidRPr="00882041" w:rsidRDefault="006B2D2A" w:rsidP="006B2D2A">
      <w:pPr>
        <w:bidi w:val="0"/>
        <w:rPr>
          <w:b/>
          <w:bCs/>
          <w:sz w:val="28"/>
          <w:u w:val="single"/>
        </w:rPr>
      </w:pPr>
      <w:bookmarkStart w:id="0" w:name="OLE_LINK2"/>
      <w:bookmarkStart w:id="1" w:name="OLE_LINK1"/>
      <w:r w:rsidRPr="00882041">
        <w:rPr>
          <w:b/>
          <w:bCs/>
          <w:sz w:val="28"/>
          <w:u w:val="single"/>
        </w:rPr>
        <w:t>Arabic enabled speech recognition software</w:t>
      </w:r>
    </w:p>
    <w:p w:rsidR="00435B3F" w:rsidRDefault="006B2D2A" w:rsidP="006B2D2A">
      <w:pPr>
        <w:bidi w:val="0"/>
        <w:rPr>
          <w:rStyle w:val="Strong"/>
          <w:rFonts w:ascii="Georgia" w:hAnsi="Georgia"/>
          <w:i/>
          <w:iCs/>
          <w:color w:val="003366"/>
          <w:sz w:val="18"/>
          <w:szCs w:val="18"/>
        </w:rPr>
      </w:pPr>
      <w:r w:rsidRPr="006B2D2A">
        <w:rPr>
          <w:sz w:val="28"/>
        </w:rPr>
        <w:t xml:space="preserve"> </w:t>
      </w:r>
      <w:bookmarkEnd w:id="0"/>
      <w:bookmarkEnd w:id="1"/>
      <w:r>
        <w:rPr>
          <w:rStyle w:val="Strong"/>
          <w:rFonts w:ascii="Georgia" w:hAnsi="Georgia"/>
          <w:i/>
          <w:iCs/>
          <w:color w:val="003366"/>
        </w:rPr>
        <w:t>Ambassador</w:t>
      </w:r>
    </w:p>
    <w:p w:rsidR="006B2D2A" w:rsidRDefault="006B2D2A" w:rsidP="006B2D2A">
      <w:pPr>
        <w:bidi w:val="0"/>
      </w:pPr>
      <w:r>
        <w:t>It is not free</w:t>
      </w:r>
    </w:p>
    <w:p w:rsidR="006B2D2A" w:rsidRDefault="006B2D2A" w:rsidP="006B2D2A">
      <w:pPr>
        <w:bidi w:val="0"/>
      </w:pPr>
      <w:r>
        <w:t xml:space="preserve">Link: </w:t>
      </w:r>
      <w:hyperlink r:id="rId8" w:history="1">
        <w:r w:rsidRPr="00593E75">
          <w:rPr>
            <w:rStyle w:val="Hyperlink"/>
          </w:rPr>
          <w:t>http://www.apptek.com/index.php/products</w:t>
        </w:r>
      </w:hyperlink>
      <w:r>
        <w:t xml:space="preserve"> </w:t>
      </w:r>
    </w:p>
    <w:p w:rsidR="00882041" w:rsidRDefault="00882041" w:rsidP="00882041">
      <w:pPr>
        <w:bidi w:val="0"/>
      </w:pPr>
    </w:p>
    <w:p w:rsidR="00882041" w:rsidRDefault="00882041" w:rsidP="00882041">
      <w:pPr>
        <w:bidi w:val="0"/>
      </w:pPr>
    </w:p>
    <w:p w:rsidR="00882041" w:rsidRPr="00882041" w:rsidRDefault="00882041" w:rsidP="00882041">
      <w:pPr>
        <w:bidi w:val="0"/>
        <w:rPr>
          <w:b/>
          <w:bCs/>
          <w:sz w:val="28"/>
          <w:szCs w:val="28"/>
          <w:u w:val="single"/>
        </w:rPr>
      </w:pPr>
      <w:r w:rsidRPr="00882041">
        <w:rPr>
          <w:b/>
          <w:bCs/>
          <w:sz w:val="28"/>
          <w:szCs w:val="28"/>
          <w:u w:val="single"/>
        </w:rPr>
        <w:t>Speech to speech</w:t>
      </w:r>
    </w:p>
    <w:p w:rsidR="00882041" w:rsidRDefault="00882041" w:rsidP="00882041">
      <w:pPr>
        <w:bidi w:val="0"/>
        <w:rPr>
          <w:lang/>
        </w:rPr>
      </w:pPr>
      <w:r>
        <w:rPr>
          <w:rFonts w:ascii="Arial" w:hAnsi="Arial" w:cs="Arial"/>
          <w:color w:val="333333"/>
          <w:lang/>
        </w:rPr>
        <w:t>English/Spanish Speech-To-Speech Translation System To Help In Health Care Situations</w:t>
      </w:r>
    </w:p>
    <w:p w:rsidR="00882041" w:rsidRDefault="00882041" w:rsidP="00882041">
      <w:pPr>
        <w:bidi w:val="0"/>
        <w:rPr>
          <w:rFonts w:ascii="Arial" w:hAnsi="Arial" w:cs="Arial"/>
          <w:color w:val="333333"/>
          <w:sz w:val="20"/>
          <w:szCs w:val="20"/>
          <w:lang/>
        </w:rPr>
      </w:pPr>
      <w:r>
        <w:rPr>
          <w:rFonts w:ascii="Arial" w:hAnsi="Arial" w:cs="Arial"/>
          <w:color w:val="333333"/>
          <w:sz w:val="20"/>
          <w:szCs w:val="20"/>
          <w:lang/>
        </w:rPr>
        <w:t>At medical facilities around the country, care is delayed, complicated and even jeopardized because doctors and patients don't speak the same language. The situation is particularly dire in diverse megacities like Los Angeles and New York.</w:t>
      </w:r>
    </w:p>
    <w:p w:rsidR="00882041" w:rsidRDefault="00882041" w:rsidP="00882041">
      <w:pPr>
        <w:bidi w:val="0"/>
        <w:rPr>
          <w:rFonts w:ascii="Arial" w:hAnsi="Arial" w:cs="Arial"/>
          <w:color w:val="333333"/>
          <w:sz w:val="20"/>
          <w:szCs w:val="20"/>
          <w:lang/>
        </w:rPr>
      </w:pPr>
    </w:p>
    <w:p w:rsidR="00882041" w:rsidRDefault="00882041" w:rsidP="00882041">
      <w:pPr>
        <w:bidi w:val="0"/>
        <w:rPr>
          <w:lang/>
        </w:rPr>
      </w:pPr>
      <w:r>
        <w:rPr>
          <w:rFonts w:ascii="Arial" w:hAnsi="Arial" w:cs="Arial"/>
          <w:color w:val="333333"/>
          <w:sz w:val="20"/>
          <w:szCs w:val="20"/>
          <w:lang/>
        </w:rPr>
        <w:t xml:space="preserve">The emphasis is not hardware, but rather creating a system that can use existing, low-cost computers and other electronic equipment effectively for the purpose. </w:t>
      </w:r>
      <w:r>
        <w:rPr>
          <w:rFonts w:ascii="Arial" w:hAnsi="Arial" w:cs="Arial"/>
          <w:color w:val="333333"/>
          <w:sz w:val="20"/>
          <w:szCs w:val="20"/>
          <w:lang/>
        </w:rPr>
        <w:br/>
      </w:r>
      <w:r>
        <w:rPr>
          <w:rFonts w:ascii="Arial" w:hAnsi="Arial" w:cs="Arial"/>
          <w:color w:val="333333"/>
          <w:sz w:val="20"/>
          <w:szCs w:val="20"/>
          <w:lang/>
        </w:rPr>
        <w:br/>
      </w:r>
      <w:r>
        <w:rPr>
          <w:rFonts w:ascii="Arial" w:hAnsi="Arial" w:cs="Arial"/>
          <w:color w:val="333333"/>
          <w:sz w:val="20"/>
          <w:szCs w:val="20"/>
          <w:lang/>
        </w:rPr>
        <w:lastRenderedPageBreak/>
        <w:t xml:space="preserve">The overall strategy involves building on existing translation techniques by expanding the reach of tools used earlier, with signal but limited success, to allow machine intelligences to perceive the prosodic and other rich contextual cues. </w:t>
      </w:r>
      <w:r>
        <w:rPr>
          <w:rFonts w:ascii="Arial" w:hAnsi="Arial" w:cs="Arial"/>
          <w:color w:val="333333"/>
          <w:sz w:val="20"/>
          <w:szCs w:val="20"/>
          <w:lang/>
        </w:rPr>
        <w:br/>
      </w:r>
      <w:r>
        <w:rPr>
          <w:rFonts w:ascii="Arial" w:hAnsi="Arial" w:cs="Arial"/>
          <w:color w:val="333333"/>
          <w:sz w:val="20"/>
          <w:szCs w:val="20"/>
          <w:lang/>
        </w:rPr>
        <w:br/>
        <w:t xml:space="preserve">So, for example, notes McLaughlin, while machine translation of text relied on analysis of masses of parallel written texts in the two languages, the new effort will compare and analyze bodies of oral text. </w:t>
      </w:r>
      <w:r>
        <w:rPr>
          <w:rFonts w:ascii="Arial" w:hAnsi="Arial" w:cs="Arial"/>
          <w:color w:val="333333"/>
          <w:sz w:val="20"/>
          <w:szCs w:val="20"/>
          <w:lang/>
        </w:rPr>
        <w:br/>
      </w:r>
      <w:r>
        <w:rPr>
          <w:rFonts w:ascii="Arial" w:hAnsi="Arial" w:cs="Arial"/>
          <w:color w:val="333333"/>
          <w:sz w:val="20"/>
          <w:szCs w:val="20"/>
          <w:lang/>
        </w:rPr>
        <w:br/>
        <w:t>A big advantage for this is the fact that unlike generalized conversation, doctor-patient interactions involve a limited, controlled context, making it easier to eliminate dead end translation possibilities and false clues..</w:t>
      </w:r>
    </w:p>
    <w:p w:rsidR="00882041" w:rsidRPr="00882041" w:rsidRDefault="00882041" w:rsidP="00882041">
      <w:pPr>
        <w:bidi w:val="0"/>
        <w:rPr>
          <w:lang/>
        </w:rPr>
      </w:pPr>
      <w:r>
        <w:rPr>
          <w:lang/>
        </w:rPr>
        <w:t xml:space="preserve">Link : </w:t>
      </w:r>
      <w:hyperlink r:id="rId9" w:history="1">
        <w:r w:rsidRPr="00593E75">
          <w:rPr>
            <w:rStyle w:val="Hyperlink"/>
            <w:lang/>
          </w:rPr>
          <w:t>http://www.medicalnewstoday.com/articles/164685.php</w:t>
        </w:r>
      </w:hyperlink>
      <w:r>
        <w:rPr>
          <w:lang/>
        </w:rPr>
        <w:t xml:space="preserve"> </w:t>
      </w:r>
    </w:p>
    <w:sectPr w:rsidR="00882041" w:rsidRPr="00882041" w:rsidSect="0098437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3A7D4F"/>
    <w:multiLevelType w:val="hybridMultilevel"/>
    <w:tmpl w:val="19C27500"/>
    <w:lvl w:ilvl="0" w:tplc="437EAD98">
      <w:numFmt w:val="bullet"/>
      <w:lvlText w:val=""/>
      <w:lvlJc w:val="left"/>
      <w:pPr>
        <w:ind w:left="72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70925AA1"/>
    <w:multiLevelType w:val="hybridMultilevel"/>
    <w:tmpl w:val="59B4B0E0"/>
    <w:lvl w:ilvl="0" w:tplc="F2FE7FAC">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97095"/>
    <w:rsid w:val="000002C6"/>
    <w:rsid w:val="00021102"/>
    <w:rsid w:val="00022AD3"/>
    <w:rsid w:val="0003211A"/>
    <w:rsid w:val="00046B19"/>
    <w:rsid w:val="00066D08"/>
    <w:rsid w:val="00071FAC"/>
    <w:rsid w:val="000770A6"/>
    <w:rsid w:val="00080FD0"/>
    <w:rsid w:val="00086AC5"/>
    <w:rsid w:val="0009053B"/>
    <w:rsid w:val="000B17B8"/>
    <w:rsid w:val="000B7CB4"/>
    <w:rsid w:val="000C3B99"/>
    <w:rsid w:val="000D5EEA"/>
    <w:rsid w:val="000E0E70"/>
    <w:rsid w:val="000E1C86"/>
    <w:rsid w:val="00124412"/>
    <w:rsid w:val="0012663A"/>
    <w:rsid w:val="00150111"/>
    <w:rsid w:val="00150BDE"/>
    <w:rsid w:val="00174AF4"/>
    <w:rsid w:val="00176E71"/>
    <w:rsid w:val="00185D75"/>
    <w:rsid w:val="001A0140"/>
    <w:rsid w:val="001A6557"/>
    <w:rsid w:val="001A6A16"/>
    <w:rsid w:val="001B3723"/>
    <w:rsid w:val="001B4F2C"/>
    <w:rsid w:val="001F14DE"/>
    <w:rsid w:val="001F735D"/>
    <w:rsid w:val="002071DB"/>
    <w:rsid w:val="002154FA"/>
    <w:rsid w:val="00221648"/>
    <w:rsid w:val="002353EC"/>
    <w:rsid w:val="002644CF"/>
    <w:rsid w:val="00276C97"/>
    <w:rsid w:val="00284282"/>
    <w:rsid w:val="002A1B94"/>
    <w:rsid w:val="002A70FF"/>
    <w:rsid w:val="002B4673"/>
    <w:rsid w:val="002D5DFB"/>
    <w:rsid w:val="002E018D"/>
    <w:rsid w:val="002F285A"/>
    <w:rsid w:val="003108C4"/>
    <w:rsid w:val="003149B1"/>
    <w:rsid w:val="0031755E"/>
    <w:rsid w:val="00323271"/>
    <w:rsid w:val="00334517"/>
    <w:rsid w:val="00340B35"/>
    <w:rsid w:val="0035668B"/>
    <w:rsid w:val="0036242A"/>
    <w:rsid w:val="003655EA"/>
    <w:rsid w:val="00370C72"/>
    <w:rsid w:val="00370D7D"/>
    <w:rsid w:val="00375237"/>
    <w:rsid w:val="00384FA2"/>
    <w:rsid w:val="003B34D4"/>
    <w:rsid w:val="003B697E"/>
    <w:rsid w:val="003F4079"/>
    <w:rsid w:val="00410045"/>
    <w:rsid w:val="00413A30"/>
    <w:rsid w:val="00435B3F"/>
    <w:rsid w:val="00463104"/>
    <w:rsid w:val="00467F78"/>
    <w:rsid w:val="004733DC"/>
    <w:rsid w:val="00495170"/>
    <w:rsid w:val="004A39BF"/>
    <w:rsid w:val="004D1884"/>
    <w:rsid w:val="00503511"/>
    <w:rsid w:val="00527D5D"/>
    <w:rsid w:val="00541054"/>
    <w:rsid w:val="005648AA"/>
    <w:rsid w:val="005848CB"/>
    <w:rsid w:val="00586FB8"/>
    <w:rsid w:val="005A1050"/>
    <w:rsid w:val="005A53EA"/>
    <w:rsid w:val="005A694D"/>
    <w:rsid w:val="005B3E8B"/>
    <w:rsid w:val="005C1A81"/>
    <w:rsid w:val="005C5FFC"/>
    <w:rsid w:val="005E22AC"/>
    <w:rsid w:val="005E2ABF"/>
    <w:rsid w:val="005F1AB1"/>
    <w:rsid w:val="006272AB"/>
    <w:rsid w:val="00645E3C"/>
    <w:rsid w:val="00664F87"/>
    <w:rsid w:val="006760F1"/>
    <w:rsid w:val="00680868"/>
    <w:rsid w:val="006A7019"/>
    <w:rsid w:val="006B2D2A"/>
    <w:rsid w:val="006C55B6"/>
    <w:rsid w:val="006D68EC"/>
    <w:rsid w:val="006E2063"/>
    <w:rsid w:val="006E7126"/>
    <w:rsid w:val="006F1D1C"/>
    <w:rsid w:val="00705CA3"/>
    <w:rsid w:val="007137FD"/>
    <w:rsid w:val="00724B4A"/>
    <w:rsid w:val="00732DA2"/>
    <w:rsid w:val="00744DA1"/>
    <w:rsid w:val="00764FCA"/>
    <w:rsid w:val="00781E62"/>
    <w:rsid w:val="00791D56"/>
    <w:rsid w:val="0079709E"/>
    <w:rsid w:val="007A273A"/>
    <w:rsid w:val="007B1C0D"/>
    <w:rsid w:val="007B46F1"/>
    <w:rsid w:val="007C0E75"/>
    <w:rsid w:val="007D150F"/>
    <w:rsid w:val="007E067D"/>
    <w:rsid w:val="007E7B96"/>
    <w:rsid w:val="007F1147"/>
    <w:rsid w:val="007F239D"/>
    <w:rsid w:val="008004D9"/>
    <w:rsid w:val="0081278B"/>
    <w:rsid w:val="00830063"/>
    <w:rsid w:val="0084744E"/>
    <w:rsid w:val="008513F3"/>
    <w:rsid w:val="00852EB7"/>
    <w:rsid w:val="00855646"/>
    <w:rsid w:val="0087386E"/>
    <w:rsid w:val="00881639"/>
    <w:rsid w:val="00882041"/>
    <w:rsid w:val="008A42E4"/>
    <w:rsid w:val="008A4644"/>
    <w:rsid w:val="008B6856"/>
    <w:rsid w:val="008C2F73"/>
    <w:rsid w:val="008C42B7"/>
    <w:rsid w:val="008F1B24"/>
    <w:rsid w:val="008F7387"/>
    <w:rsid w:val="00907D7F"/>
    <w:rsid w:val="009203B4"/>
    <w:rsid w:val="009208AF"/>
    <w:rsid w:val="00931333"/>
    <w:rsid w:val="009509F6"/>
    <w:rsid w:val="0095522D"/>
    <w:rsid w:val="009813BA"/>
    <w:rsid w:val="00984375"/>
    <w:rsid w:val="009A4AF7"/>
    <w:rsid w:val="009A786A"/>
    <w:rsid w:val="009B52E8"/>
    <w:rsid w:val="009B68EC"/>
    <w:rsid w:val="009C0151"/>
    <w:rsid w:val="009C058F"/>
    <w:rsid w:val="009D4AEF"/>
    <w:rsid w:val="009E6AAB"/>
    <w:rsid w:val="009F314B"/>
    <w:rsid w:val="00A03362"/>
    <w:rsid w:val="00A06F2D"/>
    <w:rsid w:val="00A11816"/>
    <w:rsid w:val="00A218C4"/>
    <w:rsid w:val="00A36FCC"/>
    <w:rsid w:val="00A46B8C"/>
    <w:rsid w:val="00A64613"/>
    <w:rsid w:val="00A761CE"/>
    <w:rsid w:val="00AA68FC"/>
    <w:rsid w:val="00AB0EB2"/>
    <w:rsid w:val="00AC2FDD"/>
    <w:rsid w:val="00AF02DB"/>
    <w:rsid w:val="00AF377D"/>
    <w:rsid w:val="00B001F2"/>
    <w:rsid w:val="00B01B3D"/>
    <w:rsid w:val="00B1472C"/>
    <w:rsid w:val="00B1774A"/>
    <w:rsid w:val="00B32ED3"/>
    <w:rsid w:val="00B335A5"/>
    <w:rsid w:val="00B36794"/>
    <w:rsid w:val="00B36918"/>
    <w:rsid w:val="00B545B7"/>
    <w:rsid w:val="00B57BEA"/>
    <w:rsid w:val="00B96599"/>
    <w:rsid w:val="00B97095"/>
    <w:rsid w:val="00BA27DA"/>
    <w:rsid w:val="00BA42BB"/>
    <w:rsid w:val="00BA45EC"/>
    <w:rsid w:val="00BB0E30"/>
    <w:rsid w:val="00BC3CFB"/>
    <w:rsid w:val="00BC4295"/>
    <w:rsid w:val="00BE0154"/>
    <w:rsid w:val="00C1385F"/>
    <w:rsid w:val="00C221E6"/>
    <w:rsid w:val="00C30D7C"/>
    <w:rsid w:val="00C34966"/>
    <w:rsid w:val="00CA3BF6"/>
    <w:rsid w:val="00CB24DC"/>
    <w:rsid w:val="00CB7A31"/>
    <w:rsid w:val="00CF4383"/>
    <w:rsid w:val="00D04AC6"/>
    <w:rsid w:val="00D2044B"/>
    <w:rsid w:val="00D47EA3"/>
    <w:rsid w:val="00D97E09"/>
    <w:rsid w:val="00DA5B1A"/>
    <w:rsid w:val="00DB69D5"/>
    <w:rsid w:val="00DC2C2B"/>
    <w:rsid w:val="00DF0155"/>
    <w:rsid w:val="00DF7346"/>
    <w:rsid w:val="00E0703C"/>
    <w:rsid w:val="00E22440"/>
    <w:rsid w:val="00E23E42"/>
    <w:rsid w:val="00E24AE9"/>
    <w:rsid w:val="00E47A54"/>
    <w:rsid w:val="00E5015E"/>
    <w:rsid w:val="00E744CF"/>
    <w:rsid w:val="00E77D1D"/>
    <w:rsid w:val="00EC5A60"/>
    <w:rsid w:val="00EC70E3"/>
    <w:rsid w:val="00ED6457"/>
    <w:rsid w:val="00EE69E2"/>
    <w:rsid w:val="00F043F2"/>
    <w:rsid w:val="00F07CCA"/>
    <w:rsid w:val="00F140DE"/>
    <w:rsid w:val="00F30DA0"/>
    <w:rsid w:val="00F32D89"/>
    <w:rsid w:val="00F34AAA"/>
    <w:rsid w:val="00F46A63"/>
    <w:rsid w:val="00F72737"/>
    <w:rsid w:val="00F8577D"/>
    <w:rsid w:val="00F978DA"/>
    <w:rsid w:val="00FA57AE"/>
    <w:rsid w:val="00FE0398"/>
    <w:rsid w:val="00FE52A2"/>
    <w:rsid w:val="00FF53B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64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7095"/>
    <w:pPr>
      <w:ind w:left="720"/>
      <w:contextualSpacing/>
    </w:pPr>
  </w:style>
  <w:style w:type="character" w:styleId="Hyperlink">
    <w:name w:val="Hyperlink"/>
    <w:basedOn w:val="DefaultParagraphFont"/>
    <w:uiPriority w:val="99"/>
    <w:unhideWhenUsed/>
    <w:rsid w:val="00435B3F"/>
    <w:rPr>
      <w:color w:val="0000FF" w:themeColor="hyperlink"/>
      <w:u w:val="single"/>
    </w:rPr>
  </w:style>
  <w:style w:type="character" w:styleId="Strong">
    <w:name w:val="Strong"/>
    <w:basedOn w:val="DefaultParagraphFont"/>
    <w:uiPriority w:val="22"/>
    <w:qFormat/>
    <w:rsid w:val="006B2D2A"/>
    <w:rPr>
      <w:b/>
      <w:bCs/>
    </w:rPr>
  </w:style>
</w:styles>
</file>

<file path=word/webSettings.xml><?xml version="1.0" encoding="utf-8"?>
<w:webSettings xmlns:r="http://schemas.openxmlformats.org/officeDocument/2006/relationships" xmlns:w="http://schemas.openxmlformats.org/wordprocessingml/2006/main">
  <w:divs>
    <w:div w:id="802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pptek.com/index.php/products" TargetMode="External"/><Relationship Id="rId3" Type="http://schemas.openxmlformats.org/officeDocument/2006/relationships/settings" Target="settings.xml"/><Relationship Id="rId7" Type="http://schemas.openxmlformats.org/officeDocument/2006/relationships/hyperlink" Target="http://www.brothersoft.com/downloads/speach-to-tex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ree-translation.imtranslator.com/speech.asp" TargetMode="External"/><Relationship Id="rId11" Type="http://schemas.openxmlformats.org/officeDocument/2006/relationships/theme" Target="theme/theme1.xml"/><Relationship Id="rId5" Type="http://schemas.openxmlformats.org/officeDocument/2006/relationships/hyperlink" Target="http://www.voiceforge.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edicalnewstoday.com/articles/164685.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320</Words>
  <Characters>1829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2010-04-06T16:40:00Z</dcterms:created>
  <dcterms:modified xsi:type="dcterms:W3CDTF">2010-04-06T20:34:00Z</dcterms:modified>
</cp:coreProperties>
</file>